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 w:rsidRPr="003F182D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-526415</wp:posOffset>
            </wp:positionV>
            <wp:extent cx="4922520" cy="1501140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501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3F182D" w:rsidRDefault="003F182D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EB5C59" w:rsidRPr="009F370D" w:rsidRDefault="00C0704A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I</w:t>
      </w:r>
      <w:r w:rsidR="00CB2677" w:rsidRPr="009F370D"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  <w:t>nformativa sul trattamento dei dati personali</w:t>
      </w:r>
    </w:p>
    <w:p w:rsidR="00EB5C59" w:rsidRPr="009F370D" w:rsidRDefault="00EB5C59" w:rsidP="00EB5C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z w:val="24"/>
          <w:szCs w:val="24"/>
          <w:lang w:eastAsia="it-IT"/>
        </w:rPr>
      </w:pPr>
    </w:p>
    <w:p w:rsidR="00980556" w:rsidRPr="009F370D" w:rsidRDefault="00980556" w:rsidP="009805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80556" w:rsidRPr="009F370D" w:rsidRDefault="00980556" w:rsidP="00980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F328F" w:rsidRPr="00C0704A" w:rsidRDefault="00C0704A" w:rsidP="00C0704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degli</w:t>
      </w:r>
      <w:r w:rsidR="00555BD0">
        <w:rPr>
          <w:rFonts w:ascii="Arial" w:hAnsi="Arial" w:cs="Arial"/>
          <w:sz w:val="24"/>
          <w:szCs w:val="24"/>
        </w:rPr>
        <w:t xml:space="preserve"> </w:t>
      </w:r>
      <w:r w:rsidR="00EB5C59" w:rsidRPr="009F370D">
        <w:rPr>
          <w:rFonts w:ascii="Arial" w:hAnsi="Arial" w:cs="Arial"/>
          <w:sz w:val="24"/>
          <w:szCs w:val="24"/>
        </w:rPr>
        <w:t>artt. 13</w:t>
      </w:r>
      <w:r>
        <w:rPr>
          <w:rFonts w:ascii="Arial" w:hAnsi="Arial" w:cs="Arial"/>
          <w:sz w:val="24"/>
          <w:szCs w:val="24"/>
        </w:rPr>
        <w:t xml:space="preserve"> e 14</w:t>
      </w:r>
      <w:r w:rsidR="00EB5C59" w:rsidRPr="009F370D">
        <w:rPr>
          <w:rFonts w:ascii="Arial" w:hAnsi="Arial" w:cs="Arial"/>
          <w:sz w:val="24"/>
          <w:szCs w:val="24"/>
        </w:rPr>
        <w:t xml:space="preserve">  del Regolamento Europeo 2016/679 </w:t>
      </w:r>
      <w:r w:rsidR="00AB30EB" w:rsidRPr="009F370D">
        <w:rPr>
          <w:rFonts w:ascii="Arial" w:eastAsia="Times New Roman" w:hAnsi="Arial" w:cs="Arial"/>
          <w:sz w:val="24"/>
          <w:szCs w:val="24"/>
          <w:lang w:eastAsia="it-IT"/>
        </w:rPr>
        <w:t>“Regolamento del Parlamento europeo relativo alla protezione delle persone fisiche con riguardo al trattamento dei dati personali, nonché alla libera circolazione di tali dati e che abroga la direttiv</w:t>
      </w:r>
      <w:r w:rsidR="009F370D" w:rsidRPr="009F370D">
        <w:rPr>
          <w:rFonts w:ascii="Arial" w:eastAsia="Times New Roman" w:hAnsi="Arial" w:cs="Arial"/>
          <w:sz w:val="24"/>
          <w:szCs w:val="24"/>
          <w:lang w:eastAsia="it-IT"/>
        </w:rPr>
        <w:t>a 95/46/CE (R</w:t>
      </w:r>
      <w:r w:rsidR="00AB30EB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egolamento generale sulla protezione dei dati)” </w:t>
      </w:r>
      <w:r w:rsidR="009F370D" w:rsidRPr="009F370D">
        <w:rPr>
          <w:rFonts w:ascii="Arial" w:hAnsi="Arial" w:cs="Arial"/>
          <w:sz w:val="24"/>
          <w:szCs w:val="24"/>
        </w:rPr>
        <w:t xml:space="preserve">(di seguito  Regolamento  Europeo) </w:t>
      </w:r>
      <w:r w:rsidR="009F370D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AB30EB" w:rsidRPr="009F370D">
        <w:rPr>
          <w:rFonts w:ascii="Arial" w:eastAsia="Times New Roman" w:hAnsi="Arial" w:cs="Arial"/>
          <w:sz w:val="24"/>
          <w:szCs w:val="24"/>
          <w:lang w:eastAsia="it-IT"/>
        </w:rPr>
        <w:t>si forniscono le seguenti informazioni in relazione al trattamento dei dati personali richiesti ai fini</w:t>
      </w:r>
      <w:r w:rsidR="00B503D0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6788B" w:rsidRPr="0043737B">
        <w:rPr>
          <w:rFonts w:ascii="Arial" w:hAnsi="Arial" w:cs="Arial"/>
          <w:sz w:val="24"/>
          <w:szCs w:val="24"/>
        </w:rPr>
        <w:t xml:space="preserve">della stipula del </w:t>
      </w:r>
      <w:r w:rsidR="0056788B" w:rsidRPr="0043737B">
        <w:rPr>
          <w:rFonts w:ascii="Arial" w:hAnsi="Arial" w:cs="Arial"/>
          <w:iCs/>
          <w:sz w:val="24"/>
          <w:szCs w:val="24"/>
        </w:rPr>
        <w:t>presente atto unilaterale</w:t>
      </w:r>
      <w:r w:rsidR="0056788B" w:rsidRPr="0043737B">
        <w:rPr>
          <w:rFonts w:ascii="Arial" w:hAnsi="Arial" w:cs="Arial"/>
          <w:i/>
          <w:iCs/>
          <w:sz w:val="24"/>
          <w:szCs w:val="24"/>
        </w:rPr>
        <w:t>.</w:t>
      </w:r>
    </w:p>
    <w:p w:rsidR="00990ED3" w:rsidRPr="00661630" w:rsidRDefault="00CB1680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Identità e dati di contatto del </w:t>
      </w:r>
      <w:r w:rsidR="00990ED3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Titolare del trattamento</w:t>
      </w: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del legale rappresentante </w:t>
      </w:r>
    </w:p>
    <w:p w:rsidR="008A3658" w:rsidRPr="009F370D" w:rsidRDefault="008A3658" w:rsidP="00283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Hlk514667280"/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Titolare del trattamento dei </w:t>
      </w:r>
      <w:r w:rsidR="00D41DCB" w:rsidRPr="009F370D">
        <w:rPr>
          <w:rFonts w:ascii="Arial" w:eastAsia="Times New Roman" w:hAnsi="Arial" w:cs="Arial"/>
          <w:sz w:val="24"/>
          <w:szCs w:val="24"/>
          <w:lang w:eastAsia="it-IT"/>
        </w:rPr>
        <w:t>dati è</w:t>
      </w:r>
      <w:r w:rsidR="00DF2D0B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ARPAL Umbria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bookmarkEnd w:id="0"/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con sede in </w:t>
      </w:r>
      <w:bookmarkStart w:id="1" w:name="_Hlk514666288"/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Corso </w:t>
      </w:r>
      <w:proofErr w:type="spellStart"/>
      <w:r w:rsidRPr="009F370D">
        <w:rPr>
          <w:rFonts w:ascii="Arial" w:eastAsia="Times New Roman" w:hAnsi="Arial" w:cs="Arial"/>
          <w:sz w:val="24"/>
          <w:szCs w:val="24"/>
          <w:lang w:eastAsia="it-IT"/>
        </w:rPr>
        <w:t>Vannucci</w:t>
      </w:r>
      <w:proofErr w:type="spellEnd"/>
      <w:r w:rsidR="000E0AAB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96 – 06121 Perugia; </w:t>
      </w:r>
      <w:r w:rsidR="00283495" w:rsidRPr="009F370D">
        <w:rPr>
          <w:rFonts w:ascii="Arial" w:eastAsia="Times New Roman" w:hAnsi="Arial" w:cs="Arial"/>
          <w:sz w:val="24"/>
          <w:szCs w:val="24"/>
          <w:lang w:eastAsia="it-IT"/>
        </w:rPr>
        <w:t>PEC: </w:t>
      </w:r>
      <w:hyperlink r:id="rId9" w:history="1">
        <w:r w:rsidR="00283495" w:rsidRPr="009F370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arpal@postacert.umbria.it</w:t>
        </w:r>
      </w:hyperlink>
      <w:r w:rsidR="00283495" w:rsidRPr="009F370D">
        <w:rPr>
          <w:rFonts w:ascii="Arial" w:eastAsia="Times New Roman" w:hAnsi="Arial" w:cs="Arial"/>
          <w:sz w:val="24"/>
          <w:szCs w:val="24"/>
          <w:lang w:eastAsia="it-IT"/>
        </w:rPr>
        <w:t> 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>;</w:t>
      </w:r>
      <w:bookmarkEnd w:id="1"/>
    </w:p>
    <w:p w:rsidR="00CB1680" w:rsidRPr="009F370D" w:rsidRDefault="00CB1680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B1680" w:rsidRPr="00661630" w:rsidRDefault="00CB1680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Dati di contatto del responsabile della protezione dei dati </w:t>
      </w:r>
    </w:p>
    <w:p w:rsidR="00BF328F" w:rsidRDefault="00BF328F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  <w:r w:rsidR="00D24448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Titolare ha provveduto a nominare il 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Responsabile della protezione dei dati </w:t>
      </w:r>
      <w:r w:rsidR="00D24448" w:rsidRPr="009F370D">
        <w:rPr>
          <w:rFonts w:ascii="Arial" w:eastAsia="Times New Roman" w:hAnsi="Arial" w:cs="Arial"/>
          <w:sz w:val="24"/>
          <w:szCs w:val="24"/>
          <w:lang w:eastAsia="it-IT"/>
        </w:rPr>
        <w:t>i cui contatti sono pubblicati nel Sito Web istituzionale</w:t>
      </w:r>
      <w:r w:rsidR="00283495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10" w:history="1">
        <w:r w:rsidR="00283495" w:rsidRPr="009F370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https://www.arpalumbria.it/privacy-trattamento-dati</w:t>
        </w:r>
      </w:hyperlink>
      <w:r w:rsidR="00C0704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0704A" w:rsidRPr="009F370D" w:rsidRDefault="00C0704A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responsabile della protezione dei dati designato da ARPAL Umbria è contattabile all’indirizzo e-mail: </w:t>
      </w:r>
      <w:r w:rsidRPr="00C0704A">
        <w:rPr>
          <w:rFonts w:ascii="Arial" w:eastAsia="Times New Roman" w:hAnsi="Arial" w:cs="Arial"/>
          <w:sz w:val="24"/>
          <w:szCs w:val="24"/>
          <w:u w:val="single"/>
          <w:lang w:eastAsia="it-IT"/>
        </w:rPr>
        <w:t>dpoarpal@regione.umbria.it</w:t>
      </w:r>
    </w:p>
    <w:p w:rsidR="00BF328F" w:rsidRPr="009F370D" w:rsidRDefault="00BF328F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B1680" w:rsidRPr="00661630" w:rsidRDefault="00220C3A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Modalità</w:t>
      </w:r>
      <w:r w:rsidR="00C57F87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</w:t>
      </w:r>
      <w:r w:rsidR="002929D5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base giuridica </w:t>
      </w:r>
      <w:r w:rsidR="00CB1680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 trattamento dei dati </w:t>
      </w:r>
      <w:r w:rsidR="00BE189C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 </w:t>
      </w: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finalità </w:t>
      </w:r>
      <w:r w:rsidR="00BE189C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del trattamento</w:t>
      </w:r>
      <w:r w:rsidR="00CB1680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:rsidR="00212E06" w:rsidRPr="009F370D" w:rsidRDefault="00152CA8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>ARPAL Umbria</w:t>
      </w:r>
      <w:r w:rsidR="00CB1680" w:rsidRPr="009F370D">
        <w:rPr>
          <w:rFonts w:ascii="Arial" w:eastAsia="Times New Roman" w:hAnsi="Arial" w:cs="Arial"/>
          <w:sz w:val="24"/>
          <w:szCs w:val="24"/>
          <w:lang w:eastAsia="it-IT"/>
        </w:rPr>
        <w:t>, in qualità di titolare</w:t>
      </w:r>
      <w:r w:rsidR="00D24448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t</w:t>
      </w:r>
      <w:r w:rsidR="00CB1680" w:rsidRPr="009F370D">
        <w:rPr>
          <w:rFonts w:ascii="Arial" w:eastAsia="Times New Roman" w:hAnsi="Arial" w:cs="Arial"/>
          <w:sz w:val="24"/>
          <w:szCs w:val="24"/>
          <w:lang w:eastAsia="it-IT"/>
        </w:rPr>
        <w:t>ratterà i dati personali conferiti con il presente modulo, con modalità</w:t>
      </w:r>
      <w:r w:rsidR="006F7C91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prevalentemente informatiche /</w:t>
      </w:r>
      <w:r w:rsidR="00CB1680" w:rsidRPr="009F370D">
        <w:rPr>
          <w:rFonts w:ascii="Arial" w:eastAsia="Times New Roman" w:hAnsi="Arial" w:cs="Arial"/>
          <w:sz w:val="24"/>
          <w:szCs w:val="24"/>
          <w:lang w:eastAsia="it-IT"/>
        </w:rPr>
        <w:t>telematiche</w:t>
      </w:r>
      <w:r w:rsidR="006F7C91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/cartacee (</w:t>
      </w:r>
      <w:r w:rsidR="006F7C91" w:rsidRPr="009F370D">
        <w:rPr>
          <w:rFonts w:ascii="Arial" w:eastAsia="Times New Roman" w:hAnsi="Arial" w:cs="Arial"/>
          <w:i/>
          <w:sz w:val="24"/>
          <w:szCs w:val="24"/>
          <w:lang w:eastAsia="it-IT"/>
        </w:rPr>
        <w:t>scegliere la/le opzioni che interessano</w:t>
      </w:r>
      <w:r w:rsidR="006F7C91" w:rsidRPr="009F370D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220C3A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5A462A" w:rsidRPr="009F370D">
        <w:rPr>
          <w:rFonts w:ascii="Arial" w:eastAsia="Times New Roman" w:hAnsi="Arial" w:cs="Arial"/>
          <w:sz w:val="24"/>
          <w:szCs w:val="24"/>
          <w:lang w:eastAsia="it-IT"/>
        </w:rPr>
        <w:t>Il trattamento si fonda sulle seguenti basi giuridiche:</w:t>
      </w:r>
    </w:p>
    <w:p w:rsidR="005A462A" w:rsidRPr="009F370D" w:rsidRDefault="00220C3A" w:rsidP="00EC158C">
      <w:pPr>
        <w:pStyle w:val="Paragrafoelenco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>esecuzione di un compito di interesse pubblico o connesso all’</w:t>
      </w:r>
      <w:r w:rsidR="005A462A" w:rsidRPr="009F370D">
        <w:rPr>
          <w:rFonts w:ascii="Arial" w:eastAsia="Times New Roman" w:hAnsi="Arial" w:cs="Arial"/>
          <w:sz w:val="24"/>
          <w:szCs w:val="24"/>
          <w:lang w:eastAsia="it-IT"/>
        </w:rPr>
        <w:t>esercizio di un potere pubblico</w:t>
      </w:r>
      <w:r w:rsidR="00C0704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CB1680" w:rsidRPr="009F370D" w:rsidRDefault="005A462A" w:rsidP="00C57F8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Il trattamento è svolto per </w:t>
      </w:r>
      <w:r w:rsidR="00C0704A">
        <w:rPr>
          <w:rFonts w:ascii="Arial" w:eastAsia="Times New Roman" w:hAnsi="Arial" w:cs="Arial"/>
          <w:sz w:val="24"/>
          <w:szCs w:val="24"/>
          <w:lang w:eastAsia="it-IT"/>
        </w:rPr>
        <w:t>l’espletamento del procedimento in esame e verranno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 utilizzati esclusivamente per tale scopo.</w:t>
      </w:r>
    </w:p>
    <w:p w:rsidR="00816FAD" w:rsidRPr="009F370D" w:rsidRDefault="00816FAD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E7E0D" w:rsidRPr="00661630" w:rsidRDefault="001E7E0D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Categorie di dati personali in questione</w:t>
      </w:r>
      <w:r w:rsidRPr="0066163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CB1680" w:rsidRDefault="002637E9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 dati personali oggetto di trattamento sono dati comuni e particolari ex art. 9 del Reg. UE 2016/679</w:t>
      </w:r>
    </w:p>
    <w:p w:rsidR="00555CD6" w:rsidRDefault="00555CD6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D4FAA" w:rsidRPr="00661630" w:rsidRDefault="009D4FAA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Obbligatorietà conferimento dati</w:t>
      </w:r>
      <w:r w:rsidR="001E7E0D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9D4FAA" w:rsidRPr="009F370D" w:rsidRDefault="009D4FAA" w:rsidP="009D4F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Il conferimento dei dati è obbligatorio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per le finalità sopra indicate 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e il loro mancato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>conferimento comporterà l’impossibilità per ARPAL Umbria di riconoscere le attività amministrative (procedurali, finanziarie e fisiche) connesse all’attuazione del presente progetto in ossequio alla normativa comunitaria, nazionale e regionale.</w:t>
      </w:r>
    </w:p>
    <w:p w:rsidR="009D4FAA" w:rsidRPr="009F370D" w:rsidRDefault="009D4FAA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CB1680" w:rsidRPr="00661630" w:rsidRDefault="002D23CA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E</w:t>
      </w:r>
      <w:r w:rsidR="002B440E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ventuali destinatari o le eventuali categorie di destinatari dei dati personali</w:t>
      </w:r>
      <w:bookmarkStart w:id="2" w:name="_Hlk514750755"/>
      <w:r w:rsidR="00816FAD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bookmarkEnd w:id="2"/>
    </w:p>
    <w:p w:rsidR="0043737B" w:rsidRPr="002637E9" w:rsidRDefault="00BF03E6" w:rsidP="00263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>All’interno dell’Amministrazione i</w:t>
      </w:r>
      <w:r w:rsidR="00505AF8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dati saranno trattati dal p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ersonale e da collaboratori dei 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Servizi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>ARPAL</w:t>
      </w:r>
    </w:p>
    <w:p w:rsidR="00BF03E6" w:rsidRPr="009F370D" w:rsidRDefault="00BF03E6" w:rsidP="00505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All’esterno dell’Amministrazione i dati verranno trattati da soggetti espressamente nominati</w:t>
      </w:r>
      <w:r w:rsidR="00594CA3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come R</w:t>
      </w:r>
      <w:r w:rsidR="00505AF8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esponsabili esterni </w:t>
      </w:r>
      <w:r w:rsidR="00A012A6" w:rsidRPr="009F370D">
        <w:rPr>
          <w:rFonts w:ascii="Arial" w:eastAsia="Times New Roman" w:hAnsi="Arial" w:cs="Arial"/>
          <w:sz w:val="24"/>
          <w:szCs w:val="24"/>
          <w:lang w:eastAsia="it-IT"/>
        </w:rPr>
        <w:t>del trattamento</w:t>
      </w:r>
      <w:r w:rsidR="00660618" w:rsidRPr="009F370D">
        <w:rPr>
          <w:rFonts w:ascii="Arial" w:eastAsia="Times New Roman" w:hAnsi="Arial" w:cs="Arial"/>
          <w:sz w:val="24"/>
          <w:szCs w:val="24"/>
          <w:lang w:eastAsia="it-IT"/>
        </w:rPr>
        <w:t>, i cui dati identificativi sono conoscibili tramite richiesta da avanzare al Responsabile per</w:t>
      </w:r>
      <w:r w:rsidR="00B8189F">
        <w:rPr>
          <w:rFonts w:ascii="Arial" w:eastAsia="Times New Roman" w:hAnsi="Arial" w:cs="Arial"/>
          <w:sz w:val="24"/>
          <w:szCs w:val="24"/>
          <w:lang w:eastAsia="it-IT"/>
        </w:rPr>
        <w:t xml:space="preserve"> la </w:t>
      </w:r>
      <w:r w:rsidR="009F370D">
        <w:rPr>
          <w:rFonts w:ascii="Arial" w:eastAsia="Times New Roman" w:hAnsi="Arial" w:cs="Arial"/>
          <w:sz w:val="24"/>
          <w:szCs w:val="24"/>
          <w:lang w:eastAsia="it-IT"/>
        </w:rPr>
        <w:t>protezione dei dati</w:t>
      </w:r>
      <w:r w:rsidR="00660618" w:rsidRPr="009F370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505AF8" w:rsidRPr="009F370D" w:rsidRDefault="00505AF8" w:rsidP="00505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>Al di fuori di queste ipotesi i dati non saranno comunicati a terzi né diffusi, se non nei casi specificamente previsti dal diritto nazionale o</w:t>
      </w:r>
      <w:r w:rsidR="00F3034D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dell'Unione europea.</w:t>
      </w:r>
    </w:p>
    <w:p w:rsidR="00505AF8" w:rsidRPr="009F370D" w:rsidRDefault="00505AF8" w:rsidP="00C57F8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661630" w:rsidRDefault="00661630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3034D" w:rsidRPr="00661630" w:rsidRDefault="00F3034D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Trasferimento dei </w:t>
      </w:r>
      <w:r w:rsidR="00A012A6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dati personali a Paesi extra Ue o</w:t>
      </w: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 Organizzazioni internazionali</w:t>
      </w:r>
      <w:r w:rsidR="009373CC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A012A6" w:rsidRPr="002A1C66" w:rsidRDefault="002A1C66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A1C66">
        <w:rPr>
          <w:rFonts w:ascii="Arial" w:eastAsia="Times New Roman" w:hAnsi="Arial" w:cs="Arial"/>
          <w:sz w:val="24"/>
          <w:szCs w:val="24"/>
          <w:lang w:eastAsia="it-IT"/>
        </w:rPr>
        <w:t xml:space="preserve">I dati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trattati secondo quanto descritto dalla seguente informativa </w:t>
      </w:r>
      <w:r w:rsidRPr="002A1C66">
        <w:rPr>
          <w:rFonts w:ascii="Arial" w:eastAsia="Times New Roman" w:hAnsi="Arial" w:cs="Arial"/>
          <w:sz w:val="24"/>
          <w:szCs w:val="24"/>
          <w:lang w:eastAsia="it-IT"/>
        </w:rPr>
        <w:t xml:space="preserve">non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sono soggetti a </w:t>
      </w:r>
      <w:r w:rsidRPr="002A1C66">
        <w:rPr>
          <w:rFonts w:ascii="Arial" w:eastAsia="Times New Roman" w:hAnsi="Arial" w:cs="Arial"/>
          <w:sz w:val="24"/>
          <w:szCs w:val="24"/>
          <w:lang w:eastAsia="it-IT"/>
        </w:rPr>
        <w:t xml:space="preserve">Trasferimento </w:t>
      </w:r>
      <w:r w:rsidR="002637E9">
        <w:rPr>
          <w:rFonts w:ascii="Arial" w:eastAsia="Times New Roman" w:hAnsi="Arial" w:cs="Arial"/>
          <w:sz w:val="24"/>
          <w:szCs w:val="24"/>
          <w:lang w:eastAsia="it-IT"/>
        </w:rPr>
        <w:t xml:space="preserve">dei dati personali a </w:t>
      </w:r>
      <w:r w:rsidRPr="002A1C66">
        <w:rPr>
          <w:rFonts w:ascii="Arial" w:eastAsia="Times New Roman" w:hAnsi="Arial" w:cs="Arial"/>
          <w:sz w:val="24"/>
          <w:szCs w:val="24"/>
          <w:lang w:eastAsia="it-IT"/>
        </w:rPr>
        <w:t>Paesi extra Ue o Organizzazioni internazionali.</w:t>
      </w:r>
    </w:p>
    <w:p w:rsidR="002A1C66" w:rsidRPr="009F370D" w:rsidRDefault="002A1C66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47646" w:rsidRPr="00661630" w:rsidRDefault="00620AAF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P</w:t>
      </w:r>
      <w:r w:rsidR="00F47646"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eriodo di conservazione dei dati personali</w:t>
      </w: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D05EE0" w:rsidRDefault="00CB2677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I dati saranno trattati </w:t>
      </w:r>
      <w:r w:rsidR="00661630">
        <w:rPr>
          <w:rFonts w:ascii="Arial" w:eastAsia="Times New Roman" w:hAnsi="Arial" w:cs="Arial"/>
          <w:sz w:val="24"/>
          <w:szCs w:val="24"/>
          <w:lang w:eastAsia="it-IT"/>
        </w:rPr>
        <w:t>fino a chiusura del Programma Operativo FSE Umbria 2014-2020 e successivamente conservati in conformità alle norme sulla conservazione della documentazione amministrativa</w:t>
      </w:r>
      <w:bookmarkStart w:id="3" w:name="_Hlk514752860"/>
      <w:r w:rsidR="00661630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555CD6" w:rsidRPr="009F370D" w:rsidRDefault="00555CD6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0397B" w:rsidRPr="00661630" w:rsidRDefault="00F82372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>Diritti dell’interessato</w:t>
      </w:r>
    </w:p>
    <w:bookmarkEnd w:id="3"/>
    <w:p w:rsidR="001B430B" w:rsidRPr="009F370D" w:rsidRDefault="00CB2677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 </w:t>
      </w:r>
      <w:r w:rsidR="001B430B" w:rsidRPr="009F370D">
        <w:rPr>
          <w:rFonts w:ascii="Arial" w:eastAsia="Times New Roman" w:hAnsi="Arial" w:cs="Arial"/>
          <w:sz w:val="24"/>
          <w:szCs w:val="24"/>
          <w:lang w:eastAsia="it-IT"/>
        </w:rPr>
        <w:t>15 e ss. del RGPD).</w:t>
      </w:r>
    </w:p>
    <w:p w:rsidR="00D22F49" w:rsidRPr="009F370D" w:rsidRDefault="00CB2677" w:rsidP="00D22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>L'apposita istanza</w:t>
      </w:r>
      <w:r w:rsidR="00D41DCB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ad ARPAL Umbria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 è presentata contattando il Responsabile della protezione dei dati presso </w:t>
      </w:r>
      <w:r w:rsidR="001A0ACD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la </w:t>
      </w:r>
      <w:r w:rsidR="00EC4D4D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Agenzia Regionale per le Politiche Attive del Lavoro – ARPAL Umbria </w:t>
      </w:r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Responsabile della Protezione dei dati personali, Corso </w:t>
      </w:r>
      <w:proofErr w:type="spellStart"/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Vannucci</w:t>
      </w:r>
      <w:proofErr w:type="spellEnd"/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96 – 06121 Perugia</w:t>
      </w:r>
      <w:r w:rsidR="009373CC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, </w:t>
      </w:r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e</w:t>
      </w:r>
      <w:r w:rsidR="005C4B73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-</w:t>
      </w:r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mail:</w:t>
      </w:r>
      <w:r w:rsidR="005C4B73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dpo</w:t>
      </w:r>
      <w:r w:rsidR="00EC4D4D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arpal</w:t>
      </w:r>
      <w:r w:rsidR="00D22F49" w:rsidRPr="009F370D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@regione.umbria.it</w:t>
      </w:r>
      <w:r w:rsidR="00D22F49" w:rsidRPr="009F370D">
        <w:rPr>
          <w:rFonts w:ascii="Arial" w:eastAsia="Times New Roman" w:hAnsi="Arial" w:cs="Arial"/>
          <w:sz w:val="24"/>
          <w:szCs w:val="24"/>
          <w:lang w:eastAsia="it-IT"/>
        </w:rPr>
        <w:t>).</w:t>
      </w:r>
    </w:p>
    <w:p w:rsidR="00CB2677" w:rsidRPr="009F370D" w:rsidRDefault="00CB2677" w:rsidP="00C57F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Gli interessati, ricorrendone i presupposti, hanno, altresì, il diritto di proporre reclamo al Garante </w:t>
      </w:r>
      <w:r w:rsidR="001E0878"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per la protezione dei dati personali </w:t>
      </w:r>
      <w:r w:rsidRPr="009F370D">
        <w:rPr>
          <w:rFonts w:ascii="Arial" w:eastAsia="Times New Roman" w:hAnsi="Arial" w:cs="Arial"/>
          <w:sz w:val="24"/>
          <w:szCs w:val="24"/>
          <w:lang w:eastAsia="it-IT"/>
        </w:rPr>
        <w:t xml:space="preserve">quale autorità di controllo secondo le procedure previste. </w:t>
      </w:r>
    </w:p>
    <w:p w:rsidR="00661630" w:rsidRDefault="00661630" w:rsidP="0066163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180382" w:rsidRPr="00661630" w:rsidRDefault="00180382" w:rsidP="006616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616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Dati soggetti a processi decisionali automatizzati </w:t>
      </w:r>
    </w:p>
    <w:p w:rsidR="00831A78" w:rsidRPr="002A1C66" w:rsidRDefault="002A1C66" w:rsidP="002A1C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4" w:name="_GoBack"/>
      <w:bookmarkEnd w:id="4"/>
      <w:r w:rsidRPr="002A1C66">
        <w:rPr>
          <w:rFonts w:ascii="Arial" w:eastAsia="Times New Roman" w:hAnsi="Arial" w:cs="Arial"/>
          <w:sz w:val="24"/>
          <w:szCs w:val="24"/>
          <w:lang w:eastAsia="it-IT"/>
        </w:rPr>
        <w:t xml:space="preserve">I dati </w:t>
      </w:r>
      <w:r w:rsidR="00661630">
        <w:rPr>
          <w:rFonts w:ascii="Arial" w:eastAsia="Times New Roman" w:hAnsi="Arial" w:cs="Arial"/>
          <w:sz w:val="24"/>
          <w:szCs w:val="24"/>
          <w:lang w:eastAsia="it-IT"/>
        </w:rPr>
        <w:t>trattati secondo quanto descritto dalla presente informativa non sono soggetti a</w:t>
      </w:r>
      <w:r w:rsidRPr="002A1C66">
        <w:rPr>
          <w:rFonts w:ascii="Arial" w:eastAsia="Times New Roman" w:hAnsi="Arial" w:cs="Arial"/>
          <w:sz w:val="24"/>
          <w:szCs w:val="24"/>
          <w:lang w:eastAsia="it-IT"/>
        </w:rPr>
        <w:t xml:space="preserve"> process</w:t>
      </w:r>
      <w:r w:rsidR="00661630">
        <w:rPr>
          <w:rFonts w:ascii="Arial" w:eastAsia="Times New Roman" w:hAnsi="Arial" w:cs="Arial"/>
          <w:sz w:val="24"/>
          <w:szCs w:val="24"/>
          <w:lang w:eastAsia="it-IT"/>
        </w:rPr>
        <w:t xml:space="preserve">o decisionale completamente automatizzato, compresa la </w:t>
      </w:r>
      <w:proofErr w:type="spellStart"/>
      <w:r w:rsidR="00661630">
        <w:rPr>
          <w:rFonts w:ascii="Arial" w:eastAsia="Times New Roman" w:hAnsi="Arial" w:cs="Arial"/>
          <w:sz w:val="24"/>
          <w:szCs w:val="24"/>
          <w:lang w:eastAsia="it-IT"/>
        </w:rPr>
        <w:t>profilazione</w:t>
      </w:r>
      <w:proofErr w:type="spellEnd"/>
      <w:r w:rsidR="00661630">
        <w:rPr>
          <w:rFonts w:ascii="Arial" w:eastAsia="Times New Roman" w:hAnsi="Arial" w:cs="Arial"/>
          <w:sz w:val="24"/>
          <w:szCs w:val="24"/>
          <w:lang w:eastAsia="it-IT"/>
        </w:rPr>
        <w:t xml:space="preserve"> di cui all’art. 22, paragrafi 1 e 4</w:t>
      </w:r>
      <w:r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sectPr w:rsidR="00831A78" w:rsidRPr="002A1C66" w:rsidSect="00AA20A5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E9" w:rsidRDefault="002637E9" w:rsidP="004E1592">
      <w:pPr>
        <w:spacing w:after="0" w:line="240" w:lineRule="auto"/>
      </w:pPr>
      <w:r>
        <w:separator/>
      </w:r>
    </w:p>
  </w:endnote>
  <w:endnote w:type="continuationSeparator" w:id="1">
    <w:p w:rsidR="002637E9" w:rsidRDefault="002637E9" w:rsidP="004E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E9" w:rsidRDefault="002637E9" w:rsidP="004E1592">
      <w:pPr>
        <w:spacing w:after="0" w:line="240" w:lineRule="auto"/>
      </w:pPr>
      <w:r>
        <w:separator/>
      </w:r>
    </w:p>
  </w:footnote>
  <w:footnote w:type="continuationSeparator" w:id="1">
    <w:p w:rsidR="002637E9" w:rsidRDefault="002637E9" w:rsidP="004E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5BFB"/>
    <w:multiLevelType w:val="hybridMultilevel"/>
    <w:tmpl w:val="AF4ED07E"/>
    <w:lvl w:ilvl="0" w:tplc="017AE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46C1"/>
    <w:multiLevelType w:val="hybridMultilevel"/>
    <w:tmpl w:val="24F2A5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20342"/>
    <w:multiLevelType w:val="hybridMultilevel"/>
    <w:tmpl w:val="67B04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53542"/>
    <w:rsid w:val="00005C32"/>
    <w:rsid w:val="0001314D"/>
    <w:rsid w:val="000539F7"/>
    <w:rsid w:val="00091211"/>
    <w:rsid w:val="000A0BBA"/>
    <w:rsid w:val="000A7E60"/>
    <w:rsid w:val="000D65E6"/>
    <w:rsid w:val="000D729D"/>
    <w:rsid w:val="000E0AAB"/>
    <w:rsid w:val="0010470C"/>
    <w:rsid w:val="00131C28"/>
    <w:rsid w:val="00151527"/>
    <w:rsid w:val="00152CA8"/>
    <w:rsid w:val="00180382"/>
    <w:rsid w:val="001A0ACD"/>
    <w:rsid w:val="001B430B"/>
    <w:rsid w:val="001B702F"/>
    <w:rsid w:val="001E0878"/>
    <w:rsid w:val="001E7E0D"/>
    <w:rsid w:val="00212E06"/>
    <w:rsid w:val="00220C3A"/>
    <w:rsid w:val="002212A5"/>
    <w:rsid w:val="00226AB4"/>
    <w:rsid w:val="002637E9"/>
    <w:rsid w:val="00283495"/>
    <w:rsid w:val="002866F9"/>
    <w:rsid w:val="002929D5"/>
    <w:rsid w:val="00292B94"/>
    <w:rsid w:val="002A1C66"/>
    <w:rsid w:val="002B440E"/>
    <w:rsid w:val="002D23CA"/>
    <w:rsid w:val="002E4B95"/>
    <w:rsid w:val="003B387E"/>
    <w:rsid w:val="003F182D"/>
    <w:rsid w:val="004342C4"/>
    <w:rsid w:val="0043737B"/>
    <w:rsid w:val="004E1592"/>
    <w:rsid w:val="00505AF8"/>
    <w:rsid w:val="00507509"/>
    <w:rsid w:val="005113D2"/>
    <w:rsid w:val="00555BD0"/>
    <w:rsid w:val="00555CD6"/>
    <w:rsid w:val="00566CC9"/>
    <w:rsid w:val="0056788B"/>
    <w:rsid w:val="0057128A"/>
    <w:rsid w:val="0059427C"/>
    <w:rsid w:val="00594CA3"/>
    <w:rsid w:val="005A3A16"/>
    <w:rsid w:val="005A462A"/>
    <w:rsid w:val="005A6658"/>
    <w:rsid w:val="005B7DCB"/>
    <w:rsid w:val="005C3C49"/>
    <w:rsid w:val="005C4B73"/>
    <w:rsid w:val="005F7900"/>
    <w:rsid w:val="006030F5"/>
    <w:rsid w:val="00604207"/>
    <w:rsid w:val="00617682"/>
    <w:rsid w:val="00620A3E"/>
    <w:rsid w:val="00620AAF"/>
    <w:rsid w:val="00627925"/>
    <w:rsid w:val="0063462F"/>
    <w:rsid w:val="00660618"/>
    <w:rsid w:val="00661630"/>
    <w:rsid w:val="00663F9A"/>
    <w:rsid w:val="0067448A"/>
    <w:rsid w:val="006B1CC7"/>
    <w:rsid w:val="006F7C91"/>
    <w:rsid w:val="0070566E"/>
    <w:rsid w:val="00707F00"/>
    <w:rsid w:val="007B1C7C"/>
    <w:rsid w:val="007E5ECC"/>
    <w:rsid w:val="007E6857"/>
    <w:rsid w:val="00816FAD"/>
    <w:rsid w:val="00831A78"/>
    <w:rsid w:val="00867738"/>
    <w:rsid w:val="008718F3"/>
    <w:rsid w:val="00874527"/>
    <w:rsid w:val="008A3658"/>
    <w:rsid w:val="008C0713"/>
    <w:rsid w:val="009373CC"/>
    <w:rsid w:val="00941E77"/>
    <w:rsid w:val="00945003"/>
    <w:rsid w:val="00956C2A"/>
    <w:rsid w:val="00973CBD"/>
    <w:rsid w:val="00980556"/>
    <w:rsid w:val="00990ED3"/>
    <w:rsid w:val="009D4FAA"/>
    <w:rsid w:val="009F370D"/>
    <w:rsid w:val="00A012A6"/>
    <w:rsid w:val="00A01EC3"/>
    <w:rsid w:val="00A11B3E"/>
    <w:rsid w:val="00A40A56"/>
    <w:rsid w:val="00A46D0B"/>
    <w:rsid w:val="00A5326C"/>
    <w:rsid w:val="00A82C96"/>
    <w:rsid w:val="00A961A6"/>
    <w:rsid w:val="00AA129A"/>
    <w:rsid w:val="00AA20A5"/>
    <w:rsid w:val="00AB1744"/>
    <w:rsid w:val="00AB30EB"/>
    <w:rsid w:val="00AE3E3B"/>
    <w:rsid w:val="00AE6F73"/>
    <w:rsid w:val="00B11ADF"/>
    <w:rsid w:val="00B23174"/>
    <w:rsid w:val="00B503D0"/>
    <w:rsid w:val="00B8189F"/>
    <w:rsid w:val="00BB04EF"/>
    <w:rsid w:val="00BC00BC"/>
    <w:rsid w:val="00BD09EB"/>
    <w:rsid w:val="00BD447C"/>
    <w:rsid w:val="00BE189C"/>
    <w:rsid w:val="00BF03E6"/>
    <w:rsid w:val="00BF328F"/>
    <w:rsid w:val="00C0704A"/>
    <w:rsid w:val="00C27691"/>
    <w:rsid w:val="00C325E1"/>
    <w:rsid w:val="00C44E02"/>
    <w:rsid w:val="00C57F87"/>
    <w:rsid w:val="00C60449"/>
    <w:rsid w:val="00C75F6A"/>
    <w:rsid w:val="00CB1680"/>
    <w:rsid w:val="00CB2677"/>
    <w:rsid w:val="00CB2E4B"/>
    <w:rsid w:val="00CB5480"/>
    <w:rsid w:val="00D02FDE"/>
    <w:rsid w:val="00D05EE0"/>
    <w:rsid w:val="00D203A9"/>
    <w:rsid w:val="00D2266B"/>
    <w:rsid w:val="00D22F49"/>
    <w:rsid w:val="00D24448"/>
    <w:rsid w:val="00D30376"/>
    <w:rsid w:val="00D41DCB"/>
    <w:rsid w:val="00D44563"/>
    <w:rsid w:val="00D82552"/>
    <w:rsid w:val="00D945E7"/>
    <w:rsid w:val="00D959DE"/>
    <w:rsid w:val="00DA2F94"/>
    <w:rsid w:val="00DA309A"/>
    <w:rsid w:val="00DB0CF1"/>
    <w:rsid w:val="00DE102B"/>
    <w:rsid w:val="00DF2D0B"/>
    <w:rsid w:val="00E0397B"/>
    <w:rsid w:val="00E041FD"/>
    <w:rsid w:val="00E44D97"/>
    <w:rsid w:val="00E50D73"/>
    <w:rsid w:val="00E56A70"/>
    <w:rsid w:val="00EA1989"/>
    <w:rsid w:val="00EB5C59"/>
    <w:rsid w:val="00EC158C"/>
    <w:rsid w:val="00EC268C"/>
    <w:rsid w:val="00EC4D4D"/>
    <w:rsid w:val="00EF5E85"/>
    <w:rsid w:val="00F3034D"/>
    <w:rsid w:val="00F33984"/>
    <w:rsid w:val="00F47646"/>
    <w:rsid w:val="00F53542"/>
    <w:rsid w:val="00F8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0A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B94"/>
    <w:pPr>
      <w:ind w:left="720"/>
      <w:contextualSpacing/>
    </w:pPr>
  </w:style>
  <w:style w:type="character" w:styleId="Collegamentoipertestuale">
    <w:name w:val="Hyperlink"/>
    <w:uiPriority w:val="99"/>
    <w:unhideWhenUsed/>
    <w:rsid w:val="00B503D0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B503D0"/>
    <w:rPr>
      <w:color w:val="954F72"/>
      <w:u w:val="single"/>
    </w:rPr>
  </w:style>
  <w:style w:type="paragraph" w:customStyle="1" w:styleId="Default">
    <w:name w:val="Default"/>
    <w:rsid w:val="00973CB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E159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4E1592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4E1592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2834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palumbria.it/privacy-trattamento-d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al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5EB1C-9633-4537-91F3-B578DEB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Perugia</Company>
  <LinksUpToDate>false</LinksUpToDate>
  <CharactersWithSpaces>4486</CharactersWithSpaces>
  <SharedDoc>false</SharedDoc>
  <HLinks>
    <vt:vector size="12" baseType="variant"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https://www.arpalumbria.it/privacy-trattamento-dati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mailto:arpal@postacert.umbria.it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REGIONE10KW002MIX-07 REGIONE10KW002MIX-07</dc:creator>
  <cp:lastModifiedBy>pfranco</cp:lastModifiedBy>
  <cp:revision>5</cp:revision>
  <cp:lastPrinted>2021-02-15T08:47:00Z</cp:lastPrinted>
  <dcterms:created xsi:type="dcterms:W3CDTF">2022-03-28T08:37:00Z</dcterms:created>
  <dcterms:modified xsi:type="dcterms:W3CDTF">2022-04-07T08:27:00Z</dcterms:modified>
</cp:coreProperties>
</file>